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5106" w:val="left" w:leader="none"/>
        </w:tabs>
        <w:spacing w:before="71"/>
        <w:ind w:left="109" w:right="0" w:firstLine="0"/>
        <w:jc w:val="left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29/03/2022 19:28</w:t>
        <w:tab/>
        <w:t>SEI/TRE-BA</w:t>
      </w:r>
      <w:r>
        <w:rPr>
          <w:rFonts w:ascii="Arial MT" w:hAnsi="Arial MT"/>
          <w:spacing w:val="-5"/>
          <w:sz w:val="16"/>
        </w:rPr>
        <w:t> </w:t>
      </w:r>
      <w:r>
        <w:rPr>
          <w:rFonts w:ascii="Arial MT" w:hAnsi="Arial MT"/>
          <w:sz w:val="16"/>
        </w:rPr>
        <w:t>-</w:t>
      </w:r>
      <w:r>
        <w:rPr>
          <w:rFonts w:ascii="Arial MT" w:hAnsi="Arial MT"/>
          <w:spacing w:val="-5"/>
          <w:sz w:val="16"/>
        </w:rPr>
        <w:t> </w:t>
      </w:r>
      <w:r>
        <w:rPr>
          <w:rFonts w:ascii="Arial MT" w:hAnsi="Arial MT"/>
          <w:sz w:val="16"/>
        </w:rPr>
        <w:t>1844911</w:t>
      </w:r>
      <w:r>
        <w:rPr>
          <w:rFonts w:ascii="Arial MT" w:hAnsi="Arial MT"/>
          <w:spacing w:val="-4"/>
          <w:sz w:val="16"/>
        </w:rPr>
        <w:t> </w:t>
      </w:r>
      <w:r>
        <w:rPr>
          <w:rFonts w:ascii="Arial MT" w:hAnsi="Arial MT"/>
          <w:sz w:val="16"/>
        </w:rPr>
        <w:t>-</w:t>
      </w:r>
      <w:r>
        <w:rPr>
          <w:rFonts w:ascii="Arial MT" w:hAnsi="Arial MT"/>
          <w:spacing w:val="-5"/>
          <w:sz w:val="16"/>
        </w:rPr>
        <w:t> </w:t>
      </w:r>
      <w:r>
        <w:rPr>
          <w:rFonts w:ascii="Arial MT" w:hAnsi="Arial MT"/>
          <w:sz w:val="16"/>
        </w:rPr>
        <w:t>RELATÓRIO</w:t>
      </w:r>
    </w:p>
    <w:p>
      <w:pPr>
        <w:pStyle w:val="BodyText"/>
        <w:spacing w:before="3"/>
        <w:rPr>
          <w:rFonts w:ascii="Arial MT"/>
          <w:sz w:val="16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3370069</wp:posOffset>
            </wp:positionH>
            <wp:positionV relativeFrom="paragraph">
              <wp:posOffset>143936</wp:posOffset>
            </wp:positionV>
            <wp:extent cx="828674" cy="819150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4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25"/>
        <w:ind w:left="20" w:right="0" w:firstLine="0"/>
        <w:jc w:val="center"/>
        <w:rPr>
          <w:sz w:val="20"/>
        </w:rPr>
      </w:pPr>
      <w:r>
        <w:rPr>
          <w:sz w:val="20"/>
        </w:rPr>
        <w:t>TRIBUNAL</w:t>
      </w:r>
      <w:r>
        <w:rPr>
          <w:spacing w:val="-1"/>
          <w:sz w:val="20"/>
        </w:rPr>
        <w:t> </w:t>
      </w:r>
      <w:r>
        <w:rPr>
          <w:sz w:val="20"/>
        </w:rPr>
        <w:t>REGIONAL</w:t>
      </w:r>
      <w:r>
        <w:rPr>
          <w:spacing w:val="-1"/>
          <w:sz w:val="20"/>
        </w:rPr>
        <w:t> </w:t>
      </w:r>
      <w:r>
        <w:rPr>
          <w:sz w:val="20"/>
        </w:rPr>
        <w:t>ELEITORAL</w:t>
      </w:r>
      <w:r>
        <w:rPr>
          <w:spacing w:val="-1"/>
          <w:sz w:val="20"/>
        </w:rPr>
        <w:t> </w:t>
      </w:r>
      <w:r>
        <w:rPr>
          <w:sz w:val="20"/>
        </w:rPr>
        <w:t>DA BAHIA</w:t>
      </w: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3"/>
        </w:rPr>
      </w:pPr>
    </w:p>
    <w:p>
      <w:pPr>
        <w:pStyle w:val="Title"/>
      </w:pPr>
      <w:r>
        <w:rPr/>
        <w:t>RELATÓRIO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PRE/DG/SGA/COMAP/SEAQUI</w:t>
      </w:r>
    </w:p>
    <w:p>
      <w:pPr>
        <w:pStyle w:val="BodyText"/>
        <w:spacing w:before="10"/>
        <w:rPr>
          <w:b/>
          <w:sz w:val="23"/>
        </w:rPr>
      </w:pPr>
    </w:p>
    <w:p>
      <w:pPr>
        <w:spacing w:before="0"/>
        <w:ind w:left="280" w:right="0" w:firstLine="0"/>
        <w:jc w:val="left"/>
        <w:rPr>
          <w:b/>
          <w:sz w:val="24"/>
        </w:rPr>
      </w:pPr>
      <w:r>
        <w:rPr>
          <w:b/>
          <w:sz w:val="24"/>
        </w:rPr>
        <w:t>PROCESSO SEI nº 0015492-12.2021.6.05.8000</w:t>
      </w:r>
    </w:p>
    <w:p>
      <w:pPr>
        <w:pStyle w:val="BodyText"/>
        <w:spacing w:before="9"/>
        <w:rPr>
          <w:b/>
          <w:sz w:val="20"/>
        </w:rPr>
      </w:pPr>
    </w:p>
    <w:p>
      <w:pPr>
        <w:spacing w:line="235" w:lineRule="auto" w:before="0"/>
        <w:ind w:left="280" w:right="662" w:firstLine="0"/>
        <w:jc w:val="left"/>
        <w:rPr>
          <w:b/>
          <w:sz w:val="24"/>
        </w:rPr>
      </w:pPr>
      <w:r>
        <w:rPr>
          <w:sz w:val="24"/>
        </w:rPr>
        <w:t>Trata-se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demanda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órgão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aquisição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b/>
          <w:sz w:val="24"/>
        </w:rPr>
        <w:t>dispositivo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RFID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UHF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“móvel”,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composto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hardware,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middleware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software,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conforme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especificações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Anexo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A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Termo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Referência.</w:t>
      </w:r>
    </w:p>
    <w:p>
      <w:pPr>
        <w:pStyle w:val="BodyText"/>
        <w:spacing w:before="9"/>
        <w:rPr>
          <w:b/>
          <w:sz w:val="20"/>
        </w:rPr>
      </w:pPr>
    </w:p>
    <w:p>
      <w:pPr>
        <w:pStyle w:val="BodyText"/>
        <w:spacing w:line="235" w:lineRule="auto"/>
        <w:ind w:left="280" w:right="437"/>
      </w:pPr>
      <w:r>
        <w:rPr/>
        <w:t>De início, formulamos no dia 07/02 pedidos de proposta a 21 empresas do ramo, com base em lista de</w:t>
      </w:r>
      <w:r>
        <w:rPr>
          <w:spacing w:val="1"/>
        </w:rPr>
        <w:t> </w:t>
      </w:r>
      <w:r>
        <w:rPr/>
        <w:t>fornecedores já existente e para novas empresas encontradas através de busca na internet. Ao final do prazo</w:t>
      </w:r>
      <w:r>
        <w:rPr>
          <w:spacing w:val="-57"/>
        </w:rPr>
        <w:t> </w:t>
      </w:r>
      <w:r>
        <w:rPr/>
        <w:t>de</w:t>
      </w:r>
      <w:r>
        <w:rPr>
          <w:spacing w:val="-1"/>
        </w:rPr>
        <w:t> </w:t>
      </w:r>
      <w:r>
        <w:rPr/>
        <w:t>04 dias</w:t>
      </w:r>
      <w:r>
        <w:rPr>
          <w:spacing w:val="-1"/>
        </w:rPr>
        <w:t> </w:t>
      </w:r>
      <w:r>
        <w:rPr/>
        <w:t>úteis, </w:t>
      </w:r>
      <w:r>
        <w:rPr>
          <w:i/>
        </w:rPr>
        <w:t>dois fornecedores</w:t>
      </w:r>
      <w:r>
        <w:rPr>
          <w:i/>
          <w:spacing w:val="-1"/>
        </w:rPr>
        <w:t> </w:t>
      </w:r>
      <w:r>
        <w:rPr/>
        <w:t>enviaram orçamentos (docs</w:t>
      </w:r>
      <w:r>
        <w:rPr>
          <w:spacing w:val="-1"/>
        </w:rPr>
        <w:t> </w:t>
      </w:r>
      <w:r>
        <w:rPr/>
        <w:t>nº 1844029</w:t>
      </w:r>
      <w:r>
        <w:rPr>
          <w:spacing w:val="-1"/>
        </w:rPr>
        <w:t> </w:t>
      </w:r>
      <w:r>
        <w:rPr/>
        <w:t>e 1844038). Sendo</w:t>
      </w:r>
      <w:r>
        <w:rPr>
          <w:spacing w:val="-1"/>
        </w:rPr>
        <w:t> </w:t>
      </w:r>
      <w:r>
        <w:rPr/>
        <w:t>assim,</w:t>
      </w:r>
    </w:p>
    <w:p>
      <w:pPr>
        <w:pStyle w:val="BodyText"/>
        <w:spacing w:line="271" w:lineRule="exact"/>
        <w:ind w:left="280"/>
      </w:pPr>
      <w:r>
        <w:rPr/>
        <w:t>estendemos o prazo, recebendo mais dois orçamentos (1844304 e 1844310).</w:t>
      </w:r>
    </w:p>
    <w:p>
      <w:pPr>
        <w:pStyle w:val="BodyText"/>
        <w:spacing w:before="4"/>
        <w:rPr>
          <w:sz w:val="20"/>
        </w:rPr>
      </w:pPr>
    </w:p>
    <w:p>
      <w:pPr>
        <w:pStyle w:val="BodyText"/>
        <w:spacing w:line="273" w:lineRule="exact" w:before="1"/>
        <w:ind w:left="280"/>
      </w:pPr>
      <w:r>
        <w:rPr/>
        <w:t>Duas empresas responderam por email (1844362) não ter disponibilidade do produto e uma não trabalhar</w:t>
      </w:r>
    </w:p>
    <w:p>
      <w:pPr>
        <w:pStyle w:val="BodyText"/>
        <w:spacing w:line="235" w:lineRule="auto" w:before="1"/>
        <w:ind w:left="280" w:right="464"/>
      </w:pPr>
      <w:r>
        <w:rPr/>
        <w:t>com órgãos públicos. Ainda, ao realizar contato telefônico com os demais fornecedores, a maioria declarou</w:t>
      </w:r>
      <w:r>
        <w:rPr>
          <w:spacing w:val="-57"/>
        </w:rPr>
        <w:t> </w:t>
      </w:r>
      <w:r>
        <w:rPr/>
        <w:t>não ter produto que atenda às especificações solicitadas.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35" w:lineRule="auto" w:before="1"/>
        <w:ind w:left="280" w:right="287"/>
        <w:jc w:val="both"/>
      </w:pPr>
      <w:r>
        <w:rPr/>
        <w:t>Então, se tratando de consulta de preços com indicativo de contratação por licitação, preenchemos a planilha</w:t>
      </w:r>
      <w:r>
        <w:rPr>
          <w:spacing w:val="1"/>
        </w:rPr>
        <w:t> </w:t>
      </w:r>
      <w:r>
        <w:rPr/>
        <w:t>de estimativa de preços (doc. nº 1844368 e 1844375) com as quatro propostas recebidas, na qual o valor total</w:t>
      </w:r>
      <w:r>
        <w:rPr>
          <w:spacing w:val="-57"/>
        </w:rPr>
        <w:t> </w:t>
      </w:r>
      <w:r>
        <w:rPr/>
        <w:t>da estimativa foi de R$ 185.006,25 (cento e oitenta e cinco mil e seis Reais e vinte e cinco Centavos).</w:t>
      </w: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38"/>
        </w:rPr>
      </w:pPr>
    </w:p>
    <w:p>
      <w:pPr>
        <w:spacing w:line="444" w:lineRule="auto" w:before="1"/>
        <w:ind w:left="280" w:right="7974" w:firstLine="0"/>
        <w:jc w:val="left"/>
        <w:rPr>
          <w:sz w:val="24"/>
        </w:rPr>
      </w:pPr>
      <w:r>
        <w:rPr>
          <w:sz w:val="24"/>
        </w:rPr>
        <w:t>Em 17 de Fevereiro de 2022.</w:t>
      </w:r>
      <w:r>
        <w:rPr>
          <w:spacing w:val="-57"/>
          <w:sz w:val="24"/>
        </w:rPr>
        <w:t> </w:t>
      </w:r>
      <w:r>
        <w:rPr>
          <w:b/>
          <w:i/>
          <w:sz w:val="24"/>
        </w:rPr>
        <w:t>Martina Lina Cruz Piola</w:t>
      </w:r>
      <w:r>
        <w:rPr>
          <w:b/>
          <w:i/>
          <w:spacing w:val="1"/>
          <w:sz w:val="24"/>
        </w:rPr>
        <w:t> </w:t>
      </w:r>
      <w:r>
        <w:rPr>
          <w:sz w:val="24"/>
        </w:rPr>
        <w:t>Estagiária</w:t>
      </w:r>
    </w:p>
    <w:p>
      <w:pPr>
        <w:pStyle w:val="BodyText"/>
        <w:rPr>
          <w:sz w:val="26"/>
        </w:rPr>
      </w:pPr>
    </w:p>
    <w:p>
      <w:pPr>
        <w:pStyle w:val="BodyText"/>
        <w:spacing w:before="210"/>
        <w:ind w:left="280"/>
        <w:jc w:val="both"/>
      </w:pPr>
      <w:r>
        <w:rPr/>
        <w:t>DE</w:t>
      </w:r>
      <w:r>
        <w:rPr>
          <w:spacing w:val="-7"/>
        </w:rPr>
        <w:t> </w:t>
      </w:r>
      <w:r>
        <w:rPr/>
        <w:t>ACORDO.</w:t>
      </w:r>
      <w:r>
        <w:rPr>
          <w:spacing w:val="-6"/>
        </w:rPr>
        <w:t> </w:t>
      </w:r>
      <w:r>
        <w:rPr/>
        <w:t>À</w:t>
      </w:r>
      <w:r>
        <w:rPr>
          <w:spacing w:val="-6"/>
        </w:rPr>
        <w:t> </w:t>
      </w:r>
      <w:r>
        <w:rPr/>
        <w:t>COMAP.</w:t>
      </w:r>
    </w:p>
    <w:p>
      <w:pPr>
        <w:pStyle w:val="BodyText"/>
        <w:spacing w:before="4"/>
        <w:rPr>
          <w:sz w:val="20"/>
        </w:rPr>
      </w:pPr>
    </w:p>
    <w:p>
      <w:pPr>
        <w:pStyle w:val="BodyText"/>
        <w:ind w:left="280"/>
      </w:pPr>
      <w:r>
        <w:rPr/>
        <w:t>Em 17 de Fevereiro de 2022.</w:t>
      </w:r>
    </w:p>
    <w:p>
      <w:pPr>
        <w:pStyle w:val="BodyText"/>
        <w:spacing w:before="4"/>
        <w:rPr>
          <w:sz w:val="20"/>
        </w:rPr>
      </w:pPr>
    </w:p>
    <w:p>
      <w:pPr>
        <w:spacing w:before="0"/>
        <w:ind w:left="280" w:right="0" w:firstLine="0"/>
        <w:jc w:val="left"/>
        <w:rPr>
          <w:b/>
          <w:i/>
          <w:sz w:val="24"/>
        </w:rPr>
      </w:pPr>
      <w:r>
        <w:rPr>
          <w:b/>
          <w:i/>
          <w:sz w:val="24"/>
        </w:rPr>
        <w:t>Marconni Rodrigues de A. Santos</w:t>
      </w:r>
    </w:p>
    <w:p>
      <w:pPr>
        <w:pStyle w:val="BodyText"/>
        <w:spacing w:before="5"/>
        <w:rPr>
          <w:b/>
          <w:i/>
          <w:sz w:val="20"/>
        </w:rPr>
      </w:pPr>
    </w:p>
    <w:p>
      <w:pPr>
        <w:pStyle w:val="BodyText"/>
        <w:ind w:left="280"/>
      </w:pPr>
      <w:r>
        <w:rPr/>
        <w:t>Chefe da Seção de Análise e Aquisições</w:t>
      </w:r>
    </w:p>
    <w:p>
      <w:pPr>
        <w:pStyle w:val="BodyText"/>
        <w:spacing w:before="2"/>
        <w:rPr>
          <w:sz w:val="18"/>
        </w:rPr>
      </w:pPr>
      <w:r>
        <w:rPr/>
        <w:pict>
          <v:group style="position:absolute;margin-left:35.002785pt;margin-top:12.411571pt;width:526pt;height:1.55pt;mso-position-horizontal-relative:page;mso-position-vertical-relative:paragraph;z-index:-15728128;mso-wrap-distance-left:0;mso-wrap-distance-right:0" coordorigin="700,248" coordsize="10520,31">
            <v:rect style="position:absolute;left:700;top:248;width:10520;height:15" filled="true" fillcolor="#999999" stroked="false">
              <v:fill type="solid"/>
            </v:rect>
            <v:shape style="position:absolute;left:700;top:248;width:10520;height:31" coordorigin="700,248" coordsize="10520,31" path="m11220,248l11205,263,700,263,700,278,11205,278,11220,278,11220,263,11220,248xe" filled="true" fillcolor="#ededed" stroked="false">
              <v:path arrowok="t"/>
              <v:fill type="solid"/>
            </v:shape>
            <v:shape style="position:absolute;left:700;top:248;width:15;height:31" coordorigin="700,248" coordsize="15,31" path="m700,278l700,248,715,248,715,263,700,278xe" filled="true" fillcolor="#999999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  <w:spacing w:before="10"/>
        <w:rPr>
          <w:sz w:val="26"/>
        </w:rPr>
      </w:pPr>
    </w:p>
    <w:p>
      <w:pPr>
        <w:spacing w:line="249" w:lineRule="auto" w:before="0"/>
        <w:ind w:left="1720" w:right="0" w:firstLine="0"/>
        <w:jc w:val="lef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473123</wp:posOffset>
            </wp:positionH>
            <wp:positionV relativeFrom="paragraph">
              <wp:posOffset>-148258</wp:posOffset>
            </wp:positionV>
            <wp:extent cx="848119" cy="571765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119" cy="571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Documento</w:t>
      </w:r>
      <w:r>
        <w:rPr>
          <w:spacing w:val="-2"/>
          <w:sz w:val="20"/>
        </w:rPr>
        <w:t> </w:t>
      </w:r>
      <w:r>
        <w:rPr>
          <w:sz w:val="20"/>
        </w:rPr>
        <w:t>assinado</w:t>
      </w:r>
      <w:r>
        <w:rPr>
          <w:spacing w:val="-1"/>
          <w:sz w:val="20"/>
        </w:rPr>
        <w:t> </w:t>
      </w:r>
      <w:r>
        <w:rPr>
          <w:sz w:val="20"/>
        </w:rPr>
        <w:t>eletronicamente</w:t>
      </w:r>
      <w:r>
        <w:rPr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2"/>
          <w:sz w:val="20"/>
        </w:rPr>
        <w:t> </w:t>
      </w:r>
      <w:r>
        <w:rPr>
          <w:b/>
          <w:sz w:val="20"/>
        </w:rPr>
        <w:t>Marconni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Rodrigues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de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Alcântara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Santos</w:t>
      </w:r>
      <w:r>
        <w:rPr>
          <w:sz w:val="20"/>
        </w:rPr>
        <w:t>,</w:t>
      </w:r>
      <w:r>
        <w:rPr>
          <w:spacing w:val="-2"/>
          <w:sz w:val="20"/>
        </w:rPr>
        <w:t> </w:t>
      </w:r>
      <w:r>
        <w:rPr>
          <w:b/>
          <w:sz w:val="20"/>
        </w:rPr>
        <w:t>Chefe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de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Seção</w:t>
      </w:r>
      <w:r>
        <w:rPr>
          <w:sz w:val="20"/>
        </w:rPr>
        <w:t>,</w:t>
      </w:r>
      <w:r>
        <w:rPr>
          <w:spacing w:val="-2"/>
          <w:sz w:val="20"/>
        </w:rPr>
        <w:t> </w:t>
      </w:r>
      <w:r>
        <w:rPr>
          <w:sz w:val="20"/>
        </w:rPr>
        <w:t>em</w:t>
      </w:r>
      <w:r>
        <w:rPr>
          <w:spacing w:val="-47"/>
          <w:sz w:val="20"/>
        </w:rPr>
        <w:t> </w:t>
      </w:r>
      <w:r>
        <w:rPr>
          <w:sz w:val="20"/>
        </w:rPr>
        <w:t>18/02/2022,</w:t>
      </w:r>
      <w:r>
        <w:rPr>
          <w:spacing w:val="-1"/>
          <w:sz w:val="20"/>
        </w:rPr>
        <w:t> </w:t>
      </w:r>
      <w:r>
        <w:rPr>
          <w:sz w:val="20"/>
        </w:rPr>
        <w:t>às 12:18, conforme art. 1º, § 2º, III,</w:t>
      </w:r>
      <w:r>
        <w:rPr>
          <w:spacing w:val="-1"/>
          <w:sz w:val="20"/>
        </w:rPr>
        <w:t> </w:t>
      </w:r>
      <w:r>
        <w:rPr>
          <w:sz w:val="20"/>
        </w:rPr>
        <w:t>"b", da Lei 11.419/2006.</w:t>
      </w:r>
    </w:p>
    <w:p>
      <w:pPr>
        <w:pStyle w:val="BodyText"/>
        <w:spacing w:before="2"/>
        <w:rPr>
          <w:sz w:val="22"/>
        </w:rPr>
      </w:pPr>
      <w:r>
        <w:rPr/>
        <w:pict>
          <v:group style="position:absolute;margin-left:35.002785pt;margin-top:14.709099pt;width:526pt;height:1.55pt;mso-position-horizontal-relative:page;mso-position-vertical-relative:paragraph;z-index:-15727616;mso-wrap-distance-left:0;mso-wrap-distance-right:0" coordorigin="700,294" coordsize="10520,31">
            <v:rect style="position:absolute;left:700;top:294;width:10520;height:15" filled="true" fillcolor="#999999" stroked="false">
              <v:fill type="solid"/>
            </v:rect>
            <v:shape style="position:absolute;left:700;top:294;width:10520;height:31" coordorigin="700,294" coordsize="10520,31" path="m11220,294l11205,309,700,309,700,324,11205,324,11220,324,11220,309,11220,294xe" filled="true" fillcolor="#ededed" stroked="false">
              <v:path arrowok="t"/>
              <v:fill type="solid"/>
            </v:shape>
            <v:shape style="position:absolute;left:700;top:294;width:15;height:31" coordorigin="700,294" coordsize="15,31" path="m700,324l700,294,715,294,715,309,700,324xe" filled="true" fillcolor="#999999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19"/>
        </w:rPr>
      </w:pPr>
    </w:p>
    <w:p>
      <w:pPr>
        <w:spacing w:line="249" w:lineRule="auto" w:before="0"/>
        <w:ind w:left="1675" w:right="395" w:firstLine="0"/>
        <w:jc w:val="left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492182</wp:posOffset>
            </wp:positionH>
            <wp:positionV relativeFrom="paragraph">
              <wp:posOffset>-234022</wp:posOffset>
            </wp:positionV>
            <wp:extent cx="781413" cy="781413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413" cy="7814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A autenticidade do documento pode ser conferida no site https://sei.tre-ba.jus.br/autenticar informando o código</w:t>
      </w:r>
      <w:r>
        <w:rPr>
          <w:spacing w:val="-47"/>
          <w:sz w:val="20"/>
        </w:rPr>
        <w:t> </w:t>
      </w:r>
      <w:r>
        <w:rPr>
          <w:sz w:val="20"/>
        </w:rPr>
        <w:t>verificador</w:t>
      </w:r>
      <w:r>
        <w:rPr>
          <w:spacing w:val="-2"/>
          <w:sz w:val="20"/>
        </w:rPr>
        <w:t> </w:t>
      </w:r>
      <w:r>
        <w:rPr>
          <w:b/>
          <w:sz w:val="20"/>
        </w:rPr>
        <w:t>1844911</w:t>
      </w:r>
      <w:r>
        <w:rPr>
          <w:b/>
          <w:spacing w:val="-1"/>
          <w:sz w:val="20"/>
        </w:rPr>
        <w:t> </w:t>
      </w:r>
      <w:r>
        <w:rPr>
          <w:sz w:val="20"/>
        </w:rPr>
        <w:t>e o</w:t>
      </w:r>
      <w:r>
        <w:rPr>
          <w:spacing w:val="-1"/>
          <w:sz w:val="20"/>
        </w:rPr>
        <w:t> </w:t>
      </w:r>
      <w:r>
        <w:rPr>
          <w:sz w:val="20"/>
        </w:rPr>
        <w:t>código CRC</w:t>
      </w:r>
      <w:r>
        <w:rPr>
          <w:spacing w:val="-1"/>
          <w:sz w:val="20"/>
        </w:rPr>
        <w:t> </w:t>
      </w:r>
      <w:r>
        <w:rPr>
          <w:b/>
          <w:sz w:val="20"/>
        </w:rPr>
        <w:t>47CC3FAF</w:t>
      </w:r>
      <w:r>
        <w:rPr>
          <w:sz w:val="20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7"/>
        </w:rPr>
      </w:pPr>
      <w:r>
        <w:rPr/>
        <w:pict>
          <v:group style="position:absolute;margin-left:35.753132pt;margin-top:12.193827pt;width:524.5pt;height:1.55pt;mso-position-horizontal-relative:page;mso-position-vertical-relative:paragraph;z-index:-15727104;mso-wrap-distance-left:0;mso-wrap-distance-right:0" coordorigin="715,244" coordsize="10490,31">
            <v:rect style="position:absolute;left:715;top:243;width:10490;height:15" filled="true" fillcolor="#999999" stroked="false">
              <v:fill type="solid"/>
            </v:rect>
            <v:shape style="position:absolute;left:715;top:243;width:10490;height:31" coordorigin="715,244" coordsize="10490,31" path="m11205,244l11190,259,715,259,715,274,11190,274,11205,274,11205,259,11205,244xe" filled="true" fillcolor="#ededed" stroked="false">
              <v:path arrowok="t"/>
              <v:fill type="solid"/>
            </v:shape>
            <v:shape style="position:absolute;left:715;top:243;width:15;height:31" coordorigin="715,244" coordsize="15,31" path="m715,274l715,244,730,244,730,259,715,274xe" filled="true" fillcolor="#999999" stroked="false">
              <v:path arrowok="t"/>
              <v:fill type="solid"/>
            </v:shape>
            <w10:wrap type="topAndBottom"/>
          </v:group>
        </w:pict>
      </w:r>
      <w:r>
        <w:rPr/>
        <w:pict>
          <v:shape style="position:absolute;margin-left:36.503002pt;margin-top:31.703455pt;width:523pt;height:2.3pt;mso-position-horizontal-relative:page;mso-position-vertical-relative:paragraph;z-index:-15726592;mso-wrap-distance-left:0;mso-wrap-distance-right:0" coordorigin="730,634" coordsize="10460,46" path="m11190,664l730,664,730,679,11190,679,11190,664xm11190,634l730,634,730,649,11190,649,11190,634xe" filled="true" fillcolor="#333333" stroked="false">
            <v:path arrowok="t"/>
            <v:fill type="solid"/>
            <w10:wrap type="topAndBottom"/>
          </v:shape>
        </w:pict>
      </w:r>
    </w:p>
    <w:p>
      <w:pPr>
        <w:pStyle w:val="BodyText"/>
        <w:spacing w:before="4"/>
        <w:rPr>
          <w:sz w:val="25"/>
        </w:rPr>
      </w:pPr>
    </w:p>
    <w:p>
      <w:pPr>
        <w:tabs>
          <w:tab w:pos="9676" w:val="left" w:leader="none"/>
        </w:tabs>
        <w:spacing w:before="0"/>
        <w:ind w:left="20" w:right="0" w:firstLine="0"/>
        <w:jc w:val="center"/>
        <w:rPr>
          <w:sz w:val="18"/>
        </w:rPr>
      </w:pPr>
      <w:r>
        <w:rPr>
          <w:sz w:val="18"/>
        </w:rPr>
        <w:t>0015492-12.2021.6.05.8000</w:t>
        <w:tab/>
        <w:t>1844911v5</w:t>
      </w:r>
    </w:p>
    <w:p>
      <w:pPr>
        <w:pStyle w:val="BodyText"/>
        <w:rPr>
          <w:sz w:val="23"/>
        </w:rPr>
      </w:pPr>
    </w:p>
    <w:p>
      <w:pPr>
        <w:tabs>
          <w:tab w:pos="10728" w:val="left" w:leader="none"/>
        </w:tabs>
        <w:spacing w:before="97"/>
        <w:ind w:left="109" w:right="0" w:firstLine="0"/>
        <w:jc w:val="left"/>
        <w:rPr>
          <w:rFonts w:ascii="Arial MT" w:hAnsi="Arial MT"/>
          <w:sz w:val="16"/>
        </w:rPr>
      </w:pPr>
      <w:r>
        <w:rPr>
          <w:rFonts w:ascii="Arial MT" w:hAnsi="Arial MT"/>
          <w:sz w:val="16"/>
        </w:rPr>
        <w:t>https://sei.tre-ba.jus.br/sei/controlador.php?acao=documento_imprimir_web&amp;acao_origem=arvore_visualizar&amp;id_documento=1963178&amp;infra_sist…</w:t>
        <w:tab/>
        <w:t>1/1</w:t>
      </w:r>
    </w:p>
    <w:sectPr>
      <w:type w:val="continuous"/>
      <w:pgSz w:w="11900" w:h="16840"/>
      <w:pgMar w:top="200" w:bottom="0" w:left="420" w:right="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20"/>
      <w:jc w:val="center"/>
    </w:pPr>
    <w:rPr>
      <w:rFonts w:ascii="Times New Roman" w:hAnsi="Times New Roman" w:eastAsia="Times New Roman" w:cs="Times New Roman"/>
      <w:b/>
      <w:bCs/>
      <w:sz w:val="26"/>
      <w:szCs w:val="26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2022-03-29T22:31:01Z</dcterms:created>
  <dcterms:modified xsi:type="dcterms:W3CDTF">2022-03-29T22:31:01Z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2022-03-29T00:00:00Z</vt:filetime>
  </property>
  <property fmtid="{D5CDD505-2E9C-101B-9397-08002B2CF9AE}" pid="3" name="Creator">
    <vt:lpwstr>Mozilla/5.0 (Windows NT 10.0; Win64; x64) AppleWebKit/537.36 (KHTML, like Gecko) Chrome/99.0.4844.84 Safari/537.36</vt:lpwstr>
  </property>
  <property fmtid="{D5CDD505-2E9C-101B-9397-08002B2CF9AE}" pid="4" name="LastSaved">
    <vt:filetime>2022-03-29T00:00:00Z</vt:filetime>
  </property>
</Properties>
</file>